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7A3B" w:rsidRDefault="00231B37" w:rsidP="00231B37">
      <w:pPr>
        <w:jc w:val="center"/>
      </w:pPr>
      <w:r>
        <w:rPr>
          <w:noProof/>
        </w:rPr>
        <w:drawing>
          <wp:inline distT="0" distB="0" distL="0" distR="0">
            <wp:extent cx="2229161" cy="1495634"/>
            <wp:effectExtent l="0" t="0" r="0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ufficio_studi_202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9161" cy="149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1B37" w:rsidRPr="00954393" w:rsidRDefault="00231B37" w:rsidP="00231B37">
      <w:pPr>
        <w:jc w:val="center"/>
        <w:rPr>
          <w:b/>
          <w:bCs/>
          <w:sz w:val="36"/>
          <w:szCs w:val="36"/>
        </w:rPr>
      </w:pPr>
      <w:r w:rsidRPr="00954393">
        <w:rPr>
          <w:b/>
          <w:bCs/>
          <w:sz w:val="36"/>
          <w:szCs w:val="36"/>
        </w:rPr>
        <w:t>IL COMPARTO LEGNO ARREDO ARTIGIANO IN FVG</w:t>
      </w:r>
    </w:p>
    <w:p w:rsidR="00231B37" w:rsidRDefault="00231B37"/>
    <w:p w:rsidR="00954393" w:rsidRDefault="00954393" w:rsidP="00954393">
      <w:pPr>
        <w:jc w:val="center"/>
      </w:pPr>
      <w:r>
        <w:rPr>
          <w:noProof/>
        </w:rPr>
        <w:drawing>
          <wp:inline distT="0" distB="0" distL="0" distR="0" wp14:anchorId="3F6CBF84" wp14:editId="61D56DFF">
            <wp:extent cx="5567045" cy="3190875"/>
            <wp:effectExtent l="0" t="0" r="0" b="0"/>
            <wp:docPr id="3" name="Grafico 3">
              <a:extLst xmlns:a="http://schemas.openxmlformats.org/drawingml/2006/main">
                <a:ext uri="{FF2B5EF4-FFF2-40B4-BE49-F238E27FC236}">
                  <a16:creationId xmlns:a16="http://schemas.microsoft.com/office/drawing/2014/main" id="{786C6071-3AF4-4A10-8DBD-BD093D0C114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231B37" w:rsidRDefault="00231B37"/>
    <w:p w:rsidR="00231B37" w:rsidRDefault="00231B37" w:rsidP="00231B37">
      <w:pPr>
        <w:jc w:val="center"/>
      </w:pPr>
      <w:r>
        <w:rPr>
          <w:noProof/>
        </w:rPr>
        <w:drawing>
          <wp:inline distT="0" distB="0" distL="0" distR="0" wp14:anchorId="1A32F982" wp14:editId="309AB34A">
            <wp:extent cx="5343525" cy="2743200"/>
            <wp:effectExtent l="0" t="0" r="0" b="0"/>
            <wp:docPr id="2" name="Grafico 2">
              <a:extLst xmlns:a="http://schemas.openxmlformats.org/drawingml/2006/main">
                <a:ext uri="{FF2B5EF4-FFF2-40B4-BE49-F238E27FC236}">
                  <a16:creationId xmlns:a16="http://schemas.microsoft.com/office/drawing/2014/main" id="{9D6F07FC-5264-4B19-BC6A-AA5793440A9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231B37" w:rsidRDefault="00231B37" w:rsidP="00231B37">
      <w:pPr>
        <w:jc w:val="center"/>
      </w:pPr>
    </w:p>
    <w:p w:rsidR="00954393" w:rsidRDefault="00954393" w:rsidP="00231B37">
      <w:pPr>
        <w:jc w:val="center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33"/>
        <w:gridCol w:w="1031"/>
        <w:gridCol w:w="1030"/>
        <w:gridCol w:w="1030"/>
        <w:gridCol w:w="879"/>
        <w:gridCol w:w="1023"/>
        <w:gridCol w:w="968"/>
        <w:gridCol w:w="934"/>
      </w:tblGrid>
      <w:tr w:rsidR="00231B37" w:rsidRPr="00231B37" w:rsidTr="00231B37">
        <w:trPr>
          <w:trHeight w:val="1035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CATEGORIA/COMPARTO</w:t>
            </w: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IMPRESE ARTIGIANE ATTIVE IN FVG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VARIAZIONE IMPRESE ARTIGIANE FVG 2009-2019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VARIAZIONE IMPRESE ARTIGIANE FVG 2018-2019</w:t>
            </w:r>
          </w:p>
        </w:tc>
      </w:tr>
      <w:tr w:rsidR="00231B37" w:rsidRPr="00231B37" w:rsidTr="00231B37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2009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2018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2019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NUM.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NUM.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%</w:t>
            </w:r>
          </w:p>
        </w:tc>
      </w:tr>
      <w:tr w:rsidR="00231B37" w:rsidRPr="00231B37" w:rsidTr="00231B37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ARREDAMENTO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562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403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397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-165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-29,4%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-6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-1,5%</w:t>
            </w:r>
          </w:p>
        </w:tc>
      </w:tr>
      <w:tr w:rsidR="00231B37" w:rsidRPr="00231B37" w:rsidTr="00231B37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LEGNO ED AFFINI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943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793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768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-175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-18,6%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-25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-3,2%</w:t>
            </w:r>
          </w:p>
        </w:tc>
      </w:tr>
      <w:tr w:rsidR="00231B37" w:rsidRPr="00231B37" w:rsidTr="00231B37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SEGGIOLAI ED AFFINI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478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404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405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-73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-15,3%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0,2%</w:t>
            </w:r>
          </w:p>
        </w:tc>
      </w:tr>
      <w:tr w:rsidR="00231B37" w:rsidRPr="00231B37" w:rsidTr="00231B37">
        <w:trPr>
          <w:trHeight w:val="30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TOTALE LEGNO ARREDO FVG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1.983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1.600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1.570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-413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-20,8%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-30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-1,9%</w:t>
            </w:r>
          </w:p>
        </w:tc>
      </w:tr>
    </w:tbl>
    <w:p w:rsidR="00231B37" w:rsidRDefault="00231B37" w:rsidP="00231B37">
      <w:pPr>
        <w:jc w:val="center"/>
      </w:pPr>
    </w:p>
    <w:p w:rsidR="00231B37" w:rsidRPr="00231B37" w:rsidRDefault="00231B37" w:rsidP="00231B37">
      <w:pPr>
        <w:jc w:val="center"/>
        <w:rPr>
          <w:sz w:val="20"/>
          <w:szCs w:val="20"/>
        </w:rPr>
      </w:pPr>
      <w:r w:rsidRPr="00231B37">
        <w:rPr>
          <w:sz w:val="20"/>
          <w:szCs w:val="20"/>
        </w:rPr>
        <w:t>FONTE: UFFICIO STUDI CONFARTIGIANATO-IMPRESE UDINE SU DATI UNIONCAMERE-INFOCAMERE</w:t>
      </w:r>
    </w:p>
    <w:p w:rsidR="00231B37" w:rsidRDefault="00231B37" w:rsidP="00231B37">
      <w:pPr>
        <w:jc w:val="center"/>
      </w:pPr>
    </w:p>
    <w:p w:rsidR="00231B37" w:rsidRDefault="00231B37" w:rsidP="00231B37">
      <w:pPr>
        <w:jc w:val="center"/>
      </w:pPr>
    </w:p>
    <w:p w:rsidR="00231B37" w:rsidRDefault="00231B37" w:rsidP="00231B37">
      <w:pPr>
        <w:jc w:val="center"/>
      </w:pPr>
    </w:p>
    <w:tbl>
      <w:tblPr>
        <w:tblW w:w="45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88"/>
        <w:gridCol w:w="1922"/>
        <w:gridCol w:w="1428"/>
        <w:gridCol w:w="1527"/>
      </w:tblGrid>
      <w:tr w:rsidR="00231B37" w:rsidRPr="00231B37" w:rsidTr="00231B37">
        <w:trPr>
          <w:trHeight w:val="945"/>
          <w:jc w:val="center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CATEGORIA/COMPARTO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IMPRESE ARTIGIANE ATTIVE IN FVG NEL 2019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ADDETTI NEL 2019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di cui</w:t>
            </w:r>
          </w:p>
        </w:tc>
      </w:tr>
      <w:tr w:rsidR="00231B37" w:rsidRPr="00231B37" w:rsidTr="00231B37">
        <w:trPr>
          <w:trHeight w:val="300"/>
          <w:jc w:val="center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dipendenti</w:t>
            </w:r>
          </w:p>
        </w:tc>
      </w:tr>
      <w:tr w:rsidR="00231B37" w:rsidRPr="00231B37" w:rsidTr="00231B37">
        <w:trPr>
          <w:trHeight w:val="300"/>
          <w:jc w:val="center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ARREDAMENTO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397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1.426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893</w:t>
            </w:r>
          </w:p>
        </w:tc>
      </w:tr>
      <w:tr w:rsidR="00231B37" w:rsidRPr="00231B37" w:rsidTr="00231B37">
        <w:trPr>
          <w:trHeight w:val="300"/>
          <w:jc w:val="center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LEGNO ED AFFINI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768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2.458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1.413</w:t>
            </w:r>
          </w:p>
        </w:tc>
      </w:tr>
      <w:tr w:rsidR="00231B37" w:rsidRPr="00231B37" w:rsidTr="00231B37">
        <w:trPr>
          <w:trHeight w:val="300"/>
          <w:jc w:val="center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SEGGIOLAI ED AFFINI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405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1.864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color w:val="000000"/>
                <w:lang w:eastAsia="it-IT"/>
              </w:rPr>
              <w:t>1.324</w:t>
            </w:r>
          </w:p>
        </w:tc>
      </w:tr>
      <w:tr w:rsidR="00231B37" w:rsidRPr="00231B37" w:rsidTr="00231B37">
        <w:trPr>
          <w:trHeight w:val="300"/>
          <w:jc w:val="center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TOTALE LEGNO ARREDO FVG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1.570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5.748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B37" w:rsidRPr="00231B37" w:rsidRDefault="00231B37" w:rsidP="00231B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231B37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3.630</w:t>
            </w:r>
          </w:p>
        </w:tc>
      </w:tr>
    </w:tbl>
    <w:p w:rsidR="00231B37" w:rsidRDefault="00231B37" w:rsidP="00231B37">
      <w:pPr>
        <w:jc w:val="center"/>
      </w:pPr>
    </w:p>
    <w:p w:rsidR="00231B37" w:rsidRPr="00231B37" w:rsidRDefault="00231B37" w:rsidP="00231B37">
      <w:pPr>
        <w:jc w:val="center"/>
        <w:rPr>
          <w:sz w:val="20"/>
          <w:szCs w:val="20"/>
        </w:rPr>
      </w:pPr>
      <w:r w:rsidRPr="00231B37">
        <w:rPr>
          <w:sz w:val="20"/>
          <w:szCs w:val="20"/>
        </w:rPr>
        <w:t>FONTE: UFFICIO STUDI CONFARTIGIANATO-IMPRESE UDINE SU DATI UNIONCAMERE-INFOCAMERE</w:t>
      </w:r>
    </w:p>
    <w:p w:rsidR="00231B37" w:rsidRDefault="00231B37" w:rsidP="00231B37">
      <w:pPr>
        <w:jc w:val="center"/>
      </w:pPr>
    </w:p>
    <w:p w:rsidR="00231B37" w:rsidRDefault="00231B37" w:rsidP="00231B37">
      <w:pPr>
        <w:jc w:val="center"/>
      </w:pPr>
    </w:p>
    <w:sectPr w:rsidR="00231B3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B37"/>
    <w:rsid w:val="00231B37"/>
    <w:rsid w:val="003B7303"/>
    <w:rsid w:val="0094380F"/>
    <w:rsid w:val="0095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153AC"/>
  <w15:chartTrackingRefBased/>
  <w15:docId w15:val="{87DB53D2-AEE8-43B0-9A09-7914B965A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3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000_UFFICIO_STUDI\000_RICHIESTE_CENTRO_INFORMAZIONE_STATISTICA\2020\INTERNE\2020_04_23_LEGNO_ARREDO_DAMIANI\LEGNO_ARREDO%20FVG_2019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
<Relationships xmlns="http://schemas.openxmlformats.org/package/2006/relationships"><Relationship Id="rId3" Type="http://schemas.openxmlformats.org/officeDocument/2006/relationships/oleObject" Target="about:blank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CRISI COVID-19: COMPARTO LEGNO E ARREDO ARTIGIANO FVG</a:t>
            </a:r>
            <a:r>
              <a:rPr lang="en-US" baseline="0"/>
              <a:t> </a:t>
            </a:r>
            <a:r>
              <a:rPr lang="en-US"/>
              <a:t>PER STATUS AGGIORNATO AL DPCM 10/04/2020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>
        <c:manualLayout>
          <c:layoutTarget val="inner"/>
          <c:xMode val="edge"/>
          <c:yMode val="edge"/>
          <c:x val="0.30971637556369674"/>
          <c:y val="0.25156704665648139"/>
          <c:w val="0.41825362760967516"/>
          <c:h val="0.68102511066713678"/>
        </c:manualLayout>
      </c:layout>
      <c:pieChart>
        <c:varyColors val="1"/>
        <c:ser>
          <c:idx val="0"/>
          <c:order val="0"/>
          <c:tx>
            <c:strRef>
              <c:f>Foglio1!$B$37</c:f>
              <c:strCache>
                <c:ptCount val="1"/>
                <c:pt idx="0">
                  <c:v>LEGNO E ARREDO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047-4FC6-9827-29F9031B7A8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047-4FC6-9827-29F9031B7A84}"/>
              </c:ext>
            </c:extLst>
          </c:dPt>
          <c:dLbls>
            <c:dLbl>
              <c:idx val="0"/>
              <c:layout>
                <c:manualLayout>
                  <c:x val="-0.18498329833129581"/>
                  <c:y val="3.1001826262171211E-3"/>
                </c:manualLayout>
              </c:layout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047-4FC6-9827-29F9031B7A8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Foglio1!$C$36:$D$36</c:f>
              <c:strCache>
                <c:ptCount val="2"/>
                <c:pt idx="0">
                  <c:v>Non sospeso</c:v>
                </c:pt>
                <c:pt idx="1">
                  <c:v>Sospeso</c:v>
                </c:pt>
              </c:strCache>
            </c:strRef>
          </c:cat>
          <c:val>
            <c:numRef>
              <c:f>Foglio1!$C$37:$D$37</c:f>
              <c:numCache>
                <c:formatCode>#,##0</c:formatCode>
                <c:ptCount val="2"/>
                <c:pt idx="0">
                  <c:v>807</c:v>
                </c:pt>
                <c:pt idx="1">
                  <c:v>763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047-4FC6-9827-29F9031B7A8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it-IT"/>
              <a:t>IMPRESE</a:t>
            </a:r>
            <a:r>
              <a:rPr lang="it-IT" baseline="0"/>
              <a:t> ARTIGIANE </a:t>
            </a:r>
            <a:r>
              <a:rPr lang="it-IT"/>
              <a:t>LEGNO ARREDO FVG 2009-2019</a:t>
            </a:r>
          </a:p>
          <a:p>
            <a:pPr>
              <a:defRPr/>
            </a:pPr>
            <a:r>
              <a:rPr lang="it-IT" sz="1000"/>
              <a:t>FONTE: UFFICIO STUDI CONFARTIGIANATO-IMPRESE UDINE</a:t>
            </a:r>
            <a:r>
              <a:rPr lang="it-IT" sz="1000" baseline="0"/>
              <a:t> SU DATI UNIONCAMERE-INFOCAMERE</a:t>
            </a:r>
            <a:endParaRPr lang="it-IT" sz="10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Foglio1!$B$9</c:f>
              <c:strCache>
                <c:ptCount val="1"/>
                <c:pt idx="0">
                  <c:v>TOTALE LEGNO ARREDO FVG</c:v>
                </c:pt>
              </c:strCache>
            </c:strRef>
          </c:tx>
          <c:spPr>
            <a:solidFill>
              <a:srgbClr val="009999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Foglio1!$C$5:$M$5</c:f>
              <c:strCache>
                <c:ptCount val="11"/>
                <c:pt idx="0">
                  <c:v>2009</c:v>
                </c:pt>
                <c:pt idx="1">
                  <c:v>2010</c:v>
                </c:pt>
                <c:pt idx="2">
                  <c:v>2011</c:v>
                </c:pt>
                <c:pt idx="3">
                  <c:v>2012</c:v>
                </c:pt>
                <c:pt idx="4">
                  <c:v>2013</c:v>
                </c:pt>
                <c:pt idx="5">
                  <c:v>2014</c:v>
                </c:pt>
                <c:pt idx="6">
                  <c:v>2015</c:v>
                </c:pt>
                <c:pt idx="7">
                  <c:v>2016</c:v>
                </c:pt>
                <c:pt idx="8">
                  <c:v>2017</c:v>
                </c:pt>
                <c:pt idx="9">
                  <c:v>2018</c:v>
                </c:pt>
                <c:pt idx="10">
                  <c:v>2019</c:v>
                </c:pt>
              </c:strCache>
            </c:strRef>
          </c:cat>
          <c:val>
            <c:numRef>
              <c:f>Foglio1!$C$9:$M$9</c:f>
              <c:numCache>
                <c:formatCode>#,##0</c:formatCode>
                <c:ptCount val="11"/>
                <c:pt idx="0">
                  <c:v>1983</c:v>
                </c:pt>
                <c:pt idx="1">
                  <c:v>1921</c:v>
                </c:pt>
                <c:pt idx="2">
                  <c:v>1896</c:v>
                </c:pt>
                <c:pt idx="3">
                  <c:v>1809</c:v>
                </c:pt>
                <c:pt idx="4">
                  <c:v>1763</c:v>
                </c:pt>
                <c:pt idx="5">
                  <c:v>1740</c:v>
                </c:pt>
                <c:pt idx="6">
                  <c:v>1716</c:v>
                </c:pt>
                <c:pt idx="7">
                  <c:v>1656</c:v>
                </c:pt>
                <c:pt idx="8">
                  <c:v>1639</c:v>
                </c:pt>
                <c:pt idx="9">
                  <c:v>1600</c:v>
                </c:pt>
                <c:pt idx="10">
                  <c:v>1570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334-468E-9705-8D009F1EAE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06299080"/>
        <c:axId val="306297112"/>
      </c:barChart>
      <c:catAx>
        <c:axId val="306299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306297112"/>
        <c:crosses val="autoZero"/>
        <c:auto val="1"/>
        <c:lblAlgn val="ctr"/>
        <c:lblOffset val="100"/>
        <c:noMultiLvlLbl val="0"/>
      </c:catAx>
      <c:valAx>
        <c:axId val="306297112"/>
        <c:scaling>
          <c:orientation val="minMax"/>
          <c:min val="1000"/>
        </c:scaling>
        <c:delete val="1"/>
        <c:axPos val="l"/>
        <c:numFmt formatCode="#,##0" sourceLinked="1"/>
        <c:majorTickMark val="none"/>
        <c:minorTickMark val="none"/>
        <c:tickLblPos val="nextTo"/>
        <c:crossAx val="3062990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Serio</dc:creator>
  <cp:keywords/>
  <dc:description/>
  <cp:lastModifiedBy>Nicola Serio</cp:lastModifiedBy>
  <cp:revision>2</cp:revision>
  <dcterms:created xsi:type="dcterms:W3CDTF">2020-04-23T08:17:00Z</dcterms:created>
  <dcterms:modified xsi:type="dcterms:W3CDTF">2020-04-23T08:31:00Z</dcterms:modified>
</cp:coreProperties>
</file>